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00BC" w14:textId="471320C2" w:rsidR="00216F9C" w:rsidRDefault="007C75E0" w:rsidP="00216F9C">
      <w:r>
        <w:fldChar w:fldCharType="begin"/>
      </w:r>
      <w:r>
        <w:instrText xml:space="preserve"> DATE \@ "d MMMM yyyy" </w:instrText>
      </w:r>
      <w:r>
        <w:fldChar w:fldCharType="separate"/>
      </w:r>
      <w:r w:rsidR="000821A1">
        <w:rPr>
          <w:noProof/>
        </w:rPr>
        <w:t>29 January 2026</w:t>
      </w:r>
      <w:r>
        <w:fldChar w:fldCharType="end"/>
      </w:r>
    </w:p>
    <w:p w14:paraId="0FDD7882" w14:textId="77777777" w:rsidR="007C75E0" w:rsidRPr="00216F9C" w:rsidRDefault="007C75E0" w:rsidP="00216F9C"/>
    <w:p w14:paraId="4184ED43" w14:textId="2B0D3CF4" w:rsidR="00216F9C" w:rsidRPr="00216F9C" w:rsidRDefault="00E01F81" w:rsidP="00216F9C">
      <w:r>
        <w:t>Hon Jason Clare MP</w:t>
      </w:r>
    </w:p>
    <w:p w14:paraId="238EE953" w14:textId="25AA7EF3" w:rsidR="00216F9C" w:rsidRPr="00216F9C" w:rsidRDefault="00216F9C" w:rsidP="00216F9C">
      <w:r w:rsidRPr="00216F9C">
        <w:t>Minister for Education</w:t>
      </w:r>
    </w:p>
    <w:p w14:paraId="7672AEF6" w14:textId="2F140A6F" w:rsidR="00216F9C" w:rsidRPr="00216F9C" w:rsidRDefault="00216F9C" w:rsidP="00216F9C">
      <w:r>
        <w:t>Parliament House Canberra ACT 2600</w:t>
      </w:r>
    </w:p>
    <w:p w14:paraId="5DD020E8" w14:textId="5FFF839D" w:rsidR="7D662E0B" w:rsidRDefault="7D662E0B"/>
    <w:p w14:paraId="602F928B" w14:textId="77777777" w:rsidR="00216F9C" w:rsidRPr="00216F9C" w:rsidRDefault="00216F9C" w:rsidP="00216F9C">
      <w:pPr>
        <w:rPr>
          <w:lang w:val="en-US"/>
        </w:rPr>
      </w:pPr>
      <w:r w:rsidRPr="00216F9C">
        <w:rPr>
          <w:b/>
          <w:bCs/>
        </w:rPr>
        <w:t>Subject: Urgent Affordability Reform Needed to Protect </w:t>
      </w:r>
      <w:proofErr w:type="gramStart"/>
      <w:r w:rsidRPr="00216F9C">
        <w:rPr>
          <w:b/>
          <w:bCs/>
        </w:rPr>
        <w:t>In</w:t>
      </w:r>
      <w:proofErr w:type="gramEnd"/>
      <w:r w:rsidRPr="00216F9C">
        <w:rPr>
          <w:b/>
          <w:bCs/>
        </w:rPr>
        <w:t> Home Care</w:t>
      </w:r>
      <w:r w:rsidRPr="00216F9C">
        <w:rPr>
          <w:lang w:val="en-US"/>
        </w:rPr>
        <w:t> </w:t>
      </w:r>
    </w:p>
    <w:p w14:paraId="1C15BE42" w14:textId="7B7C07DB" w:rsidR="00216F9C" w:rsidRPr="00216F9C" w:rsidRDefault="00216F9C" w:rsidP="00216F9C"/>
    <w:p w14:paraId="0930A2B3" w14:textId="62CCDFD5" w:rsidR="00216F9C" w:rsidRDefault="00216F9C" w:rsidP="00216F9C">
      <w:r>
        <w:t xml:space="preserve">Dear </w:t>
      </w:r>
      <w:r w:rsidR="00F737C6">
        <w:t>Minister</w:t>
      </w:r>
      <w:r>
        <w:t xml:space="preserve"> </w:t>
      </w:r>
      <w:r w:rsidR="00E01F81">
        <w:t>Clare</w:t>
      </w:r>
      <w:r>
        <w:t>,</w:t>
      </w:r>
    </w:p>
    <w:p w14:paraId="65A0923C" w14:textId="77777777" w:rsidR="00436BA9" w:rsidRDefault="00436BA9" w:rsidP="00436BA9">
      <w:r>
        <w:t xml:space="preserve">I am writing to you as a family that relies on In Home Care (IHC) to provide education and care to my </w:t>
      </w:r>
      <w:r w:rsidRPr="00CD4A3E">
        <w:rPr>
          <w:highlight w:val="yellow"/>
        </w:rPr>
        <w:t>child/children</w:t>
      </w:r>
      <w:r>
        <w:t>. While recent wage increases for educators are important and deserved, without changes to the IHC program funding model, it risks becoming unaffordable for families and unsustainable for services.</w:t>
      </w:r>
    </w:p>
    <w:p w14:paraId="5C170394" w14:textId="77777777" w:rsidR="00436BA9" w:rsidRPr="00932EC5" w:rsidRDefault="00436BA9" w:rsidP="00436BA9">
      <w:pPr>
        <w:rPr>
          <w:b/>
          <w:bCs/>
        </w:rPr>
      </w:pPr>
      <w:r w:rsidRPr="00932EC5">
        <w:rPr>
          <w:b/>
          <w:bCs/>
        </w:rPr>
        <w:t xml:space="preserve">Increased funding is essential to ensure that all families eligible for the </w:t>
      </w:r>
      <w:proofErr w:type="gramStart"/>
      <w:r w:rsidRPr="00932EC5">
        <w:rPr>
          <w:b/>
          <w:bCs/>
        </w:rPr>
        <w:t>In Home</w:t>
      </w:r>
      <w:proofErr w:type="gramEnd"/>
      <w:r w:rsidRPr="00932EC5">
        <w:rPr>
          <w:b/>
          <w:bCs/>
        </w:rPr>
        <w:t xml:space="preserve"> Care program can access approved, affordable education and care.</w:t>
      </w:r>
    </w:p>
    <w:p w14:paraId="79F1214D" w14:textId="11E32BDD" w:rsidR="00436BA9" w:rsidRDefault="00436BA9" w:rsidP="00436BA9">
      <w:r>
        <w:t xml:space="preserve">IHC is for families who cannot access mainstream childcare, including shift workers, regional and remote families and children with complex needs or safety risks. Even with the Child Care Subsidy (CCS), many families are paying higher out-of-pocket costs because the subsidy does not cover the true cost of delivering care in the home. As a result, many eligible families are being priced out of the care we have been formally assessed as needing. </w:t>
      </w:r>
    </w:p>
    <w:p w14:paraId="32976D53" w14:textId="77777777" w:rsidR="00436BA9" w:rsidRDefault="00436BA9" w:rsidP="00436BA9">
      <w:r>
        <w:t xml:space="preserve">IHC makes it possible for my children to receive safe, quality education and care from home. </w:t>
      </w:r>
      <w:r w:rsidRPr="00CD4A3E">
        <w:rPr>
          <w:highlight w:val="yellow"/>
        </w:rPr>
        <w:t>[INSERT REASON FOR CARE].</w:t>
      </w:r>
      <w:r>
        <w:t xml:space="preserve"> If IHC becomes inaccessible, many children, including my own, are at risk of missing out on early learning and safe, approved care at a critical stage of their development. </w:t>
      </w:r>
    </w:p>
    <w:p w14:paraId="7649E7C9" w14:textId="77777777" w:rsidR="00436BA9" w:rsidRDefault="00436BA9" w:rsidP="00436BA9">
      <w:r>
        <w:t xml:space="preserve">Protecting children requires both strong safety standards and affordable access to quality education and care. Families and educators should not have to bear the cost of systemic underfunding to the IHC program. </w:t>
      </w:r>
    </w:p>
    <w:p w14:paraId="0C4DF3AC" w14:textId="77777777" w:rsidR="00436BA9" w:rsidRPr="00932EC5" w:rsidRDefault="00436BA9" w:rsidP="00436BA9">
      <w:pPr>
        <w:rPr>
          <w:b/>
          <w:bCs/>
        </w:rPr>
      </w:pPr>
      <w:r w:rsidRPr="00932EC5">
        <w:rPr>
          <w:b/>
          <w:bCs/>
        </w:rPr>
        <w:t xml:space="preserve">Urgent affordability reform is needed so educators are paid fairly, services can remain </w:t>
      </w:r>
      <w:proofErr w:type="gramStart"/>
      <w:r w:rsidRPr="00932EC5">
        <w:rPr>
          <w:b/>
          <w:bCs/>
        </w:rPr>
        <w:t>open</w:t>
      </w:r>
      <w:proofErr w:type="gramEnd"/>
      <w:r w:rsidRPr="00932EC5">
        <w:rPr>
          <w:b/>
          <w:bCs/>
        </w:rPr>
        <w:t xml:space="preserve"> and families like ours can continue to access the care we rely on. </w:t>
      </w:r>
    </w:p>
    <w:p w14:paraId="2589C575" w14:textId="77777777" w:rsidR="00436BA9" w:rsidRDefault="00436BA9" w:rsidP="00436BA9">
      <w:r>
        <w:t xml:space="preserve">I appreciate you taking the time to read my concerns and look forward to hearing from you soon. </w:t>
      </w:r>
    </w:p>
    <w:p w14:paraId="3168E748" w14:textId="77777777" w:rsidR="00436BA9" w:rsidRDefault="00436BA9" w:rsidP="00436BA9"/>
    <w:p w14:paraId="207D7D77" w14:textId="77777777" w:rsidR="00436BA9" w:rsidRDefault="00436BA9" w:rsidP="00436BA9">
      <w:r>
        <w:t xml:space="preserve">Sincerely, </w:t>
      </w:r>
    </w:p>
    <w:p w14:paraId="0942FC93" w14:textId="77777777" w:rsidR="00436BA9" w:rsidRPr="00436BA9" w:rsidRDefault="00436BA9" w:rsidP="00436BA9">
      <w:pPr>
        <w:rPr>
          <w:highlight w:val="yellow"/>
        </w:rPr>
      </w:pPr>
      <w:r w:rsidRPr="00436BA9">
        <w:rPr>
          <w:highlight w:val="yellow"/>
        </w:rPr>
        <w:t>Name, Service Name</w:t>
      </w:r>
    </w:p>
    <w:p w14:paraId="33C3CC2B" w14:textId="69E04BAC" w:rsidR="00E977CB" w:rsidRDefault="00436BA9" w:rsidP="00436BA9">
      <w:r w:rsidRPr="00436BA9">
        <w:rPr>
          <w:highlight w:val="yellow"/>
        </w:rPr>
        <w:t>Contact details</w:t>
      </w:r>
    </w:p>
    <w:p w14:paraId="313B9257" w14:textId="77777777" w:rsidR="00E977CB" w:rsidRPr="00216F9C" w:rsidRDefault="00E977CB" w:rsidP="00216F9C"/>
    <w:sectPr w:rsidR="00E977CB" w:rsidRPr="00216F9C" w:rsidSect="00216F9C">
      <w:footerReference w:type="default" r:id="rId7"/>
      <w:headerReference w:type="first" r:id="rId8"/>
      <w:pgSz w:w="11906" w:h="16838"/>
      <w:pgMar w:top="3402"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BB39" w14:textId="77777777" w:rsidR="00E77D32" w:rsidRDefault="00E77D32" w:rsidP="000D73FE">
      <w:pPr>
        <w:spacing w:after="0" w:line="240" w:lineRule="auto"/>
      </w:pPr>
      <w:r>
        <w:separator/>
      </w:r>
    </w:p>
  </w:endnote>
  <w:endnote w:type="continuationSeparator" w:id="0">
    <w:p w14:paraId="3C5F67A2" w14:textId="77777777" w:rsidR="00E77D32" w:rsidRDefault="00E77D32" w:rsidP="000D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394E" w14:textId="4239F64B" w:rsidR="00E64258" w:rsidRDefault="00355B01">
    <w:pPr>
      <w:pStyle w:val="Footer"/>
    </w:pPr>
    <w:r>
      <w:rPr>
        <w:noProof/>
      </w:rPr>
      <w:drawing>
        <wp:anchor distT="0" distB="0" distL="114300" distR="114300" simplePos="0" relativeHeight="251658241" behindDoc="1" locked="0" layoutInCell="1" allowOverlap="1" wp14:anchorId="44AA81D3" wp14:editId="5238653D">
          <wp:simplePos x="0" y="0"/>
          <wp:positionH relativeFrom="column">
            <wp:posOffset>-923925</wp:posOffset>
          </wp:positionH>
          <wp:positionV relativeFrom="paragraph">
            <wp:posOffset>-1170305</wp:posOffset>
          </wp:positionV>
          <wp:extent cx="7560000" cy="1799960"/>
          <wp:effectExtent l="0" t="0" r="0" b="0"/>
          <wp:wrapNone/>
          <wp:docPr id="1329037550" name="Picture 3" descr="A black background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7550" name="Picture 3" descr="A black background with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799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7713" w14:textId="77777777" w:rsidR="00E77D32" w:rsidRDefault="00E77D32" w:rsidP="000D73FE">
      <w:pPr>
        <w:spacing w:after="0" w:line="240" w:lineRule="auto"/>
      </w:pPr>
      <w:r>
        <w:separator/>
      </w:r>
    </w:p>
  </w:footnote>
  <w:footnote w:type="continuationSeparator" w:id="0">
    <w:p w14:paraId="66C97125" w14:textId="77777777" w:rsidR="00E77D32" w:rsidRDefault="00E77D32" w:rsidP="000D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9EF" w14:textId="3A169F76" w:rsidR="00216F9C" w:rsidRDefault="00355B01">
    <w:pPr>
      <w:pStyle w:val="Header"/>
    </w:pPr>
    <w:r>
      <w:rPr>
        <w:noProof/>
      </w:rPr>
      <w:drawing>
        <wp:anchor distT="0" distB="0" distL="114300" distR="114300" simplePos="0" relativeHeight="251658240" behindDoc="1" locked="0" layoutInCell="1" allowOverlap="1" wp14:anchorId="10F03B9A" wp14:editId="49C2D386">
          <wp:simplePos x="0" y="0"/>
          <wp:positionH relativeFrom="column">
            <wp:posOffset>-933450</wp:posOffset>
          </wp:positionH>
          <wp:positionV relativeFrom="paragraph">
            <wp:posOffset>-450215</wp:posOffset>
          </wp:positionV>
          <wp:extent cx="7560000" cy="10693901"/>
          <wp:effectExtent l="0" t="0" r="0" b="0"/>
          <wp:wrapNone/>
          <wp:docPr id="1027825150"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5150"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9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E"/>
    <w:rsid w:val="00017A32"/>
    <w:rsid w:val="000821A1"/>
    <w:rsid w:val="000866B0"/>
    <w:rsid w:val="000A3E82"/>
    <w:rsid w:val="000D73FE"/>
    <w:rsid w:val="000F4033"/>
    <w:rsid w:val="00100285"/>
    <w:rsid w:val="001A4CC4"/>
    <w:rsid w:val="00216F9C"/>
    <w:rsid w:val="002B06EA"/>
    <w:rsid w:val="002B2E80"/>
    <w:rsid w:val="002E2C0B"/>
    <w:rsid w:val="002F53B9"/>
    <w:rsid w:val="00355B01"/>
    <w:rsid w:val="003A6D7A"/>
    <w:rsid w:val="00436BA9"/>
    <w:rsid w:val="004D4741"/>
    <w:rsid w:val="004E056B"/>
    <w:rsid w:val="005D2B05"/>
    <w:rsid w:val="006124DE"/>
    <w:rsid w:val="0078470E"/>
    <w:rsid w:val="007C02EA"/>
    <w:rsid w:val="007C75E0"/>
    <w:rsid w:val="007D6397"/>
    <w:rsid w:val="008A2A4A"/>
    <w:rsid w:val="008B267C"/>
    <w:rsid w:val="008F3DD1"/>
    <w:rsid w:val="009135D0"/>
    <w:rsid w:val="00932EC5"/>
    <w:rsid w:val="00961CBE"/>
    <w:rsid w:val="00AF5194"/>
    <w:rsid w:val="00B55124"/>
    <w:rsid w:val="00C175DF"/>
    <w:rsid w:val="00C76101"/>
    <w:rsid w:val="00C7791F"/>
    <w:rsid w:val="00CD4A3E"/>
    <w:rsid w:val="00D82E1A"/>
    <w:rsid w:val="00E01F81"/>
    <w:rsid w:val="00E64258"/>
    <w:rsid w:val="00E77D32"/>
    <w:rsid w:val="00E977CB"/>
    <w:rsid w:val="00ED0BFE"/>
    <w:rsid w:val="00F10DCC"/>
    <w:rsid w:val="00F43FF6"/>
    <w:rsid w:val="00F737C6"/>
    <w:rsid w:val="00FD1407"/>
    <w:rsid w:val="00FD4529"/>
    <w:rsid w:val="20614629"/>
    <w:rsid w:val="342A8327"/>
    <w:rsid w:val="3638E5BE"/>
    <w:rsid w:val="3EBD5908"/>
    <w:rsid w:val="7D66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113D6"/>
  <w15:chartTrackingRefBased/>
  <w15:docId w15:val="{1ED402C8-44A5-4534-9793-F13B3BD8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W FDCA BODY"/>
    <w:qFormat/>
    <w:rsid w:val="00ED0BFE"/>
    <w:rPr>
      <w:rFonts w:ascii="Helvetica" w:hAnsi="Helvetica"/>
    </w:rPr>
  </w:style>
  <w:style w:type="paragraph" w:styleId="Heading1">
    <w:name w:val="heading 1"/>
    <w:basedOn w:val="Normal"/>
    <w:next w:val="Normal"/>
    <w:link w:val="Heading1Char"/>
    <w:uiPriority w:val="9"/>
    <w:qFormat/>
    <w:rsid w:val="000D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73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73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73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73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FE"/>
    <w:rPr>
      <w:rFonts w:eastAsiaTheme="majorEastAsia" w:cstheme="majorBidi"/>
      <w:color w:val="272727" w:themeColor="text1" w:themeTint="D8"/>
    </w:rPr>
  </w:style>
  <w:style w:type="paragraph" w:styleId="Title">
    <w:name w:val="Title"/>
    <w:basedOn w:val="Normal"/>
    <w:next w:val="Normal"/>
    <w:link w:val="TitleChar"/>
    <w:uiPriority w:val="10"/>
    <w:qFormat/>
    <w:rsid w:val="000D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FE"/>
    <w:pPr>
      <w:spacing w:before="160"/>
      <w:jc w:val="center"/>
    </w:pPr>
    <w:rPr>
      <w:i/>
      <w:iCs/>
      <w:color w:val="404040" w:themeColor="text1" w:themeTint="BF"/>
    </w:rPr>
  </w:style>
  <w:style w:type="character" w:customStyle="1" w:styleId="QuoteChar">
    <w:name w:val="Quote Char"/>
    <w:basedOn w:val="DefaultParagraphFont"/>
    <w:link w:val="Quote"/>
    <w:uiPriority w:val="29"/>
    <w:rsid w:val="000D73FE"/>
    <w:rPr>
      <w:rFonts w:ascii="Helvetica" w:hAnsi="Helvetica"/>
      <w:i/>
      <w:iCs/>
      <w:color w:val="404040" w:themeColor="text1" w:themeTint="BF"/>
    </w:rPr>
  </w:style>
  <w:style w:type="paragraph" w:styleId="ListParagraph">
    <w:name w:val="List Paragraph"/>
    <w:basedOn w:val="Normal"/>
    <w:uiPriority w:val="34"/>
    <w:qFormat/>
    <w:rsid w:val="000D73FE"/>
    <w:pPr>
      <w:ind w:left="720"/>
      <w:contextualSpacing/>
    </w:pPr>
  </w:style>
  <w:style w:type="character" w:styleId="IntenseEmphasis">
    <w:name w:val="Intense Emphasis"/>
    <w:basedOn w:val="DefaultParagraphFont"/>
    <w:uiPriority w:val="21"/>
    <w:qFormat/>
    <w:rsid w:val="000D73FE"/>
    <w:rPr>
      <w:i/>
      <w:iCs/>
      <w:color w:val="0F4761" w:themeColor="accent1" w:themeShade="BF"/>
    </w:rPr>
  </w:style>
  <w:style w:type="paragraph" w:styleId="IntenseQuote">
    <w:name w:val="Intense Quote"/>
    <w:basedOn w:val="Normal"/>
    <w:next w:val="Normal"/>
    <w:link w:val="IntenseQuoteChar"/>
    <w:uiPriority w:val="30"/>
    <w:qFormat/>
    <w:rsid w:val="000D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FE"/>
    <w:rPr>
      <w:rFonts w:ascii="Helvetica" w:hAnsi="Helvetica"/>
      <w:i/>
      <w:iCs/>
      <w:color w:val="0F4761" w:themeColor="accent1" w:themeShade="BF"/>
    </w:rPr>
  </w:style>
  <w:style w:type="character" w:styleId="IntenseReference">
    <w:name w:val="Intense Reference"/>
    <w:basedOn w:val="DefaultParagraphFont"/>
    <w:uiPriority w:val="32"/>
    <w:qFormat/>
    <w:rsid w:val="000D73FE"/>
    <w:rPr>
      <w:b/>
      <w:bCs/>
      <w:smallCaps/>
      <w:color w:val="0F4761" w:themeColor="accent1" w:themeShade="BF"/>
      <w:spacing w:val="5"/>
    </w:rPr>
  </w:style>
  <w:style w:type="paragraph" w:styleId="Header">
    <w:name w:val="header"/>
    <w:basedOn w:val="Normal"/>
    <w:link w:val="HeaderChar"/>
    <w:uiPriority w:val="99"/>
    <w:unhideWhenUsed/>
    <w:rsid w:val="000D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FE"/>
    <w:rPr>
      <w:rFonts w:ascii="Helvetica" w:hAnsi="Helvetica"/>
    </w:rPr>
  </w:style>
  <w:style w:type="paragraph" w:styleId="Footer">
    <w:name w:val="footer"/>
    <w:basedOn w:val="Normal"/>
    <w:link w:val="FooterChar"/>
    <w:uiPriority w:val="99"/>
    <w:unhideWhenUsed/>
    <w:rsid w:val="000D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F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1648</Characters>
  <Application>Microsoft Office Word</Application>
  <DocSecurity>4</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Dreyfus</dc:creator>
  <cp:keywords/>
  <dc:description/>
  <cp:lastModifiedBy>Rachel Dreyfus</cp:lastModifiedBy>
  <cp:revision>6</cp:revision>
  <dcterms:created xsi:type="dcterms:W3CDTF">2026-01-28T22:12:00Z</dcterms:created>
  <dcterms:modified xsi:type="dcterms:W3CDTF">2026-01-28T23:53:00Z</dcterms:modified>
</cp:coreProperties>
</file>